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8174" w14:textId="5EDD7F01" w:rsidR="002E4363" w:rsidRPr="008B4600" w:rsidRDefault="002E4363" w:rsidP="002E4363">
      <w:pPr>
        <w:pStyle w:val="Akapitzlist"/>
        <w:numPr>
          <w:ilvl w:val="0"/>
          <w:numId w:val="1"/>
        </w:numPr>
        <w:spacing w:before="0" w:after="0"/>
        <w:rPr>
          <w:rFonts w:eastAsia="Sylfaen"/>
          <w:color w:val="auto"/>
        </w:rPr>
      </w:pPr>
      <w:r w:rsidRPr="008B4600">
        <w:rPr>
          <w:rFonts w:eastAsia="Sylfaen"/>
          <w:color w:val="auto"/>
        </w:rPr>
        <w:t xml:space="preserve">Administratorem Pani/Pana danych osobowych jest PartyDeco </w:t>
      </w:r>
      <w:r w:rsidR="00791AD9">
        <w:rPr>
          <w:rFonts w:eastAsia="Sylfaen"/>
          <w:color w:val="auto"/>
        </w:rPr>
        <w:t>s</w:t>
      </w:r>
      <w:r w:rsidR="00791AD9" w:rsidRPr="008B4600">
        <w:rPr>
          <w:rFonts w:eastAsia="Sylfaen"/>
          <w:color w:val="auto"/>
        </w:rPr>
        <w:t>p</w:t>
      </w:r>
      <w:r w:rsidRPr="008B4600">
        <w:rPr>
          <w:rFonts w:eastAsia="Sylfaen"/>
          <w:color w:val="auto"/>
        </w:rPr>
        <w:t xml:space="preserve">. z o.o., ul. Piskorskiego 11, 70-809 Szczecin, tel. +48 91 433 81 97, tel. +48 91 488 78 93, fax +48 91 433 42 26, e-mail: </w:t>
      </w:r>
      <w:r w:rsidRPr="008B4600">
        <w:rPr>
          <w:rFonts w:eastAsia="Sylfaen"/>
        </w:rPr>
        <w:t>bok@partydeco.com</w:t>
      </w:r>
      <w:r w:rsidRPr="008B4600">
        <w:rPr>
          <w:rFonts w:eastAsia="Sylfaen"/>
          <w:color w:val="auto"/>
        </w:rPr>
        <w:t>, zwana dalej „Administratorem”.</w:t>
      </w:r>
    </w:p>
    <w:p w14:paraId="48D910BD" w14:textId="1E84C30C" w:rsidR="002E4363" w:rsidRPr="008B4600" w:rsidRDefault="002E4363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>Dane osobowe:</w:t>
      </w:r>
    </w:p>
    <w:p w14:paraId="3E62262D" w14:textId="63515E76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 xml:space="preserve">przetwarzane będą w celach związanych z </w:t>
      </w:r>
      <w:r w:rsidR="007B5301" w:rsidRPr="008B4600">
        <w:rPr>
          <w:rFonts w:eastAsia="Sylfaen"/>
        </w:rPr>
        <w:t xml:space="preserve">rozpatrzeniem Pani/Pana kandydatury </w:t>
      </w:r>
      <w:r w:rsidR="00A06887">
        <w:rPr>
          <w:rFonts w:eastAsia="Sylfaen"/>
        </w:rPr>
        <w:t xml:space="preserve">jako osoby zainteresowanej prowadzeniem </w:t>
      </w:r>
      <w:r w:rsidR="007B5301" w:rsidRPr="008B4600">
        <w:rPr>
          <w:rFonts w:eastAsia="Sylfaen"/>
        </w:rPr>
        <w:t>sklep</w:t>
      </w:r>
      <w:r w:rsidR="00A06887">
        <w:rPr>
          <w:rFonts w:eastAsia="Sylfaen"/>
        </w:rPr>
        <w:t>u</w:t>
      </w:r>
      <w:r w:rsidR="007B5301" w:rsidRPr="008B4600">
        <w:rPr>
          <w:rFonts w:eastAsia="Sylfaen"/>
        </w:rPr>
        <w:t xml:space="preserve"> partnerskiego oraz w celu nawiązania ewentualnej współpracy</w:t>
      </w:r>
      <w:r w:rsidR="008B4600" w:rsidRPr="008B4600">
        <w:rPr>
          <w:rFonts w:eastAsia="Sylfaen"/>
        </w:rPr>
        <w:t xml:space="preserve"> – zawarcia i wykonania umowy, której może być Pani/Pan stroną</w:t>
      </w:r>
      <w:r w:rsidR="007B5301" w:rsidRPr="008B4600">
        <w:rPr>
          <w:rFonts w:eastAsia="Sylfaen"/>
        </w:rPr>
        <w:t xml:space="preserve"> </w:t>
      </w:r>
      <w:r w:rsidRPr="008B4600">
        <w:rPr>
          <w:rFonts w:eastAsia="Sylfaen"/>
        </w:rPr>
        <w:t xml:space="preserve">(podstawa prawna: art. 6 ust. 1 lit. b </w:t>
      </w:r>
      <w:r w:rsidR="008B4600" w:rsidRPr="008B4600"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8B4600">
        <w:rPr>
          <w:rFonts w:eastAsia="Sylfaen"/>
        </w:rPr>
        <w:t>),</w:t>
      </w:r>
    </w:p>
    <w:p w14:paraId="43EE768A" w14:textId="5FB0A302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>nie będą udostępniane, za wyjątkiem podmiotów upoważnionych na podstawie przepisów prawa (</w:t>
      </w:r>
      <w:r w:rsidRPr="008B4600">
        <w:rPr>
          <w:rStyle w:val="fontstyle01"/>
          <w:rFonts w:ascii="Times New Roman" w:hAnsi="Times New Roman"/>
          <w:color w:val="auto"/>
        </w:rPr>
        <w:t>celem wykonania ciążących</w:t>
      </w:r>
      <w:r w:rsidRPr="008B4600">
        <w:t xml:space="preserve"> </w:t>
      </w:r>
      <w:r w:rsidRPr="008B4600">
        <w:rPr>
          <w:rStyle w:val="fontstyle01"/>
          <w:rFonts w:ascii="Times New Roman" w:hAnsi="Times New Roman"/>
          <w:color w:val="auto"/>
        </w:rPr>
        <w:t>na administratorze obowiązków)</w:t>
      </w:r>
      <w:r w:rsidRPr="008B4600">
        <w:t xml:space="preserve"> l</w:t>
      </w:r>
      <w:r w:rsidRPr="008B4600">
        <w:rPr>
          <w:rFonts w:eastAsia="Sylfaen"/>
        </w:rPr>
        <w:t>ub na podstawie</w:t>
      </w:r>
      <w:r w:rsidR="008B4600" w:rsidRPr="008B4600">
        <w:rPr>
          <w:rFonts w:eastAsia="Sylfaen"/>
        </w:rPr>
        <w:t xml:space="preserve"> Pani/Pana</w:t>
      </w:r>
      <w:r w:rsidRPr="008B4600">
        <w:rPr>
          <w:rFonts w:eastAsia="Sylfaen"/>
        </w:rPr>
        <w:t xml:space="preserve"> pisemnej zgody.</w:t>
      </w:r>
    </w:p>
    <w:p w14:paraId="2E465E11" w14:textId="78AF4D61" w:rsidR="002E4363" w:rsidRPr="008B4600" w:rsidRDefault="002E4363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Kontakt z Inspektorem Ochrony Danych Administratora możliwy jest na adres e-mail: iod@partydeco.com lub na adres pocztowy siedziby Administratora.</w:t>
      </w:r>
    </w:p>
    <w:p w14:paraId="225C7F21" w14:textId="118FDE17" w:rsidR="002E4363" w:rsidRPr="008B4600" w:rsidRDefault="008B4600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</w:pPr>
      <w:r w:rsidRPr="008B4600">
        <w:rPr>
          <w:rFonts w:eastAsia="Sylfaen"/>
        </w:rPr>
        <w:t>Pani/Pana d</w:t>
      </w:r>
      <w:r w:rsidR="002E4363" w:rsidRPr="008B4600">
        <w:rPr>
          <w:rFonts w:eastAsia="Sylfaen"/>
        </w:rPr>
        <w:t xml:space="preserve">ane osobowe przechowywane będą </w:t>
      </w:r>
      <w:r w:rsidR="004C6CF1" w:rsidRPr="008B4600">
        <w:rPr>
          <w:rFonts w:eastAsia="Sylfaen"/>
        </w:rPr>
        <w:t>do momentu rozpatrzenia</w:t>
      </w:r>
      <w:r w:rsidRPr="008B4600">
        <w:rPr>
          <w:rFonts w:eastAsia="Sylfaen"/>
        </w:rPr>
        <w:t xml:space="preserve"> Pani/Pana</w:t>
      </w:r>
      <w:r w:rsidR="004C6CF1" w:rsidRPr="008B4600">
        <w:rPr>
          <w:rFonts w:eastAsia="Sylfaen"/>
        </w:rPr>
        <w:t xml:space="preserve"> kandydatury, tj. do czasu podjęcia decyzji o współpracy, a w przypadku nawiązania współpracy – przez okres obowiązywania umowy. </w:t>
      </w:r>
      <w:r w:rsidR="002E4363" w:rsidRPr="008B4600">
        <w:rPr>
          <w:rFonts w:eastAsia="Sylfaen"/>
        </w:rPr>
        <w:t>Okres przechowywania danych osobowych może zostać przedłużony o okres przedawnienia roszczeń, jeżeli przetwarzanie danych osobowych będzie niezbędne dla dochodzenia ewentualnych roszczeń lub obrony przed takimi roszczeniami przez Administratora.</w:t>
      </w:r>
    </w:p>
    <w:p w14:paraId="3D7C632E" w14:textId="17F8E541" w:rsidR="004C6CF1" w:rsidRPr="008B4600" w:rsidRDefault="004C6CF1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</w:pPr>
      <w:r w:rsidRPr="008B4600">
        <w:t>Pani/Pana dane osobowe mogą być ujawniane przez Administratora podmiotom z nim współpracującym (odbiorcom), w szczególności podmiotom świadczącym usługi doręczania korespondencji i przesyłek, prawne, archiwizacji.</w:t>
      </w:r>
    </w:p>
    <w:p w14:paraId="5185D474" w14:textId="77777777" w:rsidR="002E4363" w:rsidRPr="008B4600" w:rsidRDefault="002E4363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>Ma Pani/Pan jako osoba, której dane dotyczą, prawo:</w:t>
      </w:r>
    </w:p>
    <w:p w14:paraId="16343A37" w14:textId="77777777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żądania od Administratora</w:t>
      </w:r>
      <w:r w:rsidRPr="008B4600">
        <w:rPr>
          <w:rFonts w:eastAsia="Sylfaen"/>
        </w:rPr>
        <w:t>:</w:t>
      </w:r>
    </w:p>
    <w:p w14:paraId="6CA9FBD0" w14:textId="77777777" w:rsidR="002E4363" w:rsidRPr="008B4600" w:rsidRDefault="002E4363" w:rsidP="002E4363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dostępu do tych danych,</w:t>
      </w:r>
    </w:p>
    <w:p w14:paraId="502E3E5E" w14:textId="77777777" w:rsidR="002E4363" w:rsidRPr="008B4600" w:rsidRDefault="002E4363" w:rsidP="002E4363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ich sprostowania,</w:t>
      </w:r>
    </w:p>
    <w:p w14:paraId="191B73E4" w14:textId="77777777" w:rsidR="002E4363" w:rsidRPr="008B4600" w:rsidRDefault="002E4363" w:rsidP="002E4363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usunięcia lub ograniczenia przetwarzania;</w:t>
      </w:r>
    </w:p>
    <w:p w14:paraId="4D39C034" w14:textId="77777777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wniesienia sprzeciwu wobec przetwarzania;</w:t>
      </w:r>
    </w:p>
    <w:p w14:paraId="07126BDE" w14:textId="37AC932A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przenoszenia danych;</w:t>
      </w:r>
    </w:p>
    <w:p w14:paraId="68C0DEEA" w14:textId="77777777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wniesienia skargi do Prezesa Urzędu Ochrony Danych Osobowych w Warszawie.</w:t>
      </w:r>
    </w:p>
    <w:p w14:paraId="00B6464F" w14:textId="5747C742" w:rsidR="00517C2A" w:rsidRPr="008B4600" w:rsidRDefault="002E4363" w:rsidP="008B460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 xml:space="preserve">Podanie danych osobowych </w:t>
      </w:r>
      <w:r w:rsidR="004C6CF1" w:rsidRPr="008B4600">
        <w:rPr>
          <w:rFonts w:eastAsia="Sylfaen"/>
        </w:rPr>
        <w:t xml:space="preserve">jest dobrowolne, lecz niezbędne do rozpatrzenia wniosku, a w przypadku nawiązania współpracy – do zawarcia umowy. </w:t>
      </w:r>
    </w:p>
    <w:sectPr w:rsidR="00517C2A" w:rsidRPr="008B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9867" w14:textId="77777777" w:rsidR="002E6293" w:rsidRDefault="002E6293" w:rsidP="002E4363">
      <w:pPr>
        <w:spacing w:before="0" w:after="0"/>
      </w:pPr>
      <w:r>
        <w:separator/>
      </w:r>
    </w:p>
  </w:endnote>
  <w:endnote w:type="continuationSeparator" w:id="0">
    <w:p w14:paraId="1ADF8533" w14:textId="77777777" w:rsidR="002E6293" w:rsidRDefault="002E6293" w:rsidP="002E43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6EC8" w14:textId="77777777" w:rsidR="002E6293" w:rsidRDefault="002E6293" w:rsidP="002E4363">
      <w:pPr>
        <w:spacing w:before="0" w:after="0"/>
      </w:pPr>
      <w:r>
        <w:separator/>
      </w:r>
    </w:p>
  </w:footnote>
  <w:footnote w:type="continuationSeparator" w:id="0">
    <w:p w14:paraId="3612056E" w14:textId="77777777" w:rsidR="002E6293" w:rsidRDefault="002E6293" w:rsidP="002E43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3F0C"/>
    <w:multiLevelType w:val="multilevel"/>
    <w:tmpl w:val="2D2C40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2927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63"/>
    <w:rsid w:val="000B22A2"/>
    <w:rsid w:val="002E4363"/>
    <w:rsid w:val="002E6293"/>
    <w:rsid w:val="00384F1B"/>
    <w:rsid w:val="004C6CF1"/>
    <w:rsid w:val="00517C2A"/>
    <w:rsid w:val="00791AD9"/>
    <w:rsid w:val="007B5301"/>
    <w:rsid w:val="00864DAC"/>
    <w:rsid w:val="008B4600"/>
    <w:rsid w:val="00A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EC8"/>
  <w15:chartTrackingRefBased/>
  <w15:docId w15:val="{51EEBC61-0932-43F9-BD5A-EBC0882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63"/>
    <w:pPr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36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363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363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E436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E4363"/>
    <w:rPr>
      <w:vertAlign w:val="superscript"/>
    </w:rPr>
  </w:style>
  <w:style w:type="character" w:customStyle="1" w:styleId="fontstyle01">
    <w:name w:val="fontstyle01"/>
    <w:basedOn w:val="Domylnaczcionkaakapitu"/>
    <w:rsid w:val="002E4363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B22A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6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Szyszłowski</dc:creator>
  <cp:keywords/>
  <dc:description/>
  <cp:lastModifiedBy>Rafał Fortuński</cp:lastModifiedBy>
  <cp:revision>5</cp:revision>
  <dcterms:created xsi:type="dcterms:W3CDTF">2021-05-17T11:09:00Z</dcterms:created>
  <dcterms:modified xsi:type="dcterms:W3CDTF">2022-09-09T07:22:00Z</dcterms:modified>
</cp:coreProperties>
</file>